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adjustRightInd w:val="0"/>
        <w:snapToGrid w:val="0"/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关于举办“舞动青春·圆梦师大”</w:t>
      </w:r>
      <w:r>
        <w:rPr>
          <w:rFonts w:ascii="黑体" w:eastAsia="黑体"/>
          <w:sz w:val="36"/>
          <w:szCs w:val="36"/>
        </w:rPr>
        <w:t>校园</w:t>
      </w:r>
      <w:r>
        <w:rPr>
          <w:rFonts w:hint="eastAsia" w:ascii="黑体" w:eastAsia="黑体"/>
          <w:sz w:val="36"/>
          <w:szCs w:val="36"/>
        </w:rPr>
        <w:t>舞蹈大赛的</w:t>
      </w:r>
    </w:p>
    <w:p>
      <w:pPr>
        <w:pStyle w:val="2"/>
        <w:widowControl/>
        <w:adjustRightInd w:val="0"/>
        <w:snapToGrid w:val="0"/>
        <w:spacing w:line="360" w:lineRule="auto"/>
        <w:jc w:val="center"/>
        <w:rPr>
          <w:rFonts w:ascii="黑体" w:eastAsia="黑体" w:cs="仿宋_GB2312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通   知</w:t>
      </w:r>
    </w:p>
    <w:p>
      <w:pPr>
        <w:pStyle w:val="2"/>
        <w:widowControl/>
        <w:adjustRightInd w:val="0"/>
        <w:snapToGrid w:val="0"/>
        <w:spacing w:line="500" w:lineRule="exact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各学院团委、学生会</w:t>
      </w:r>
      <w:r>
        <w:rPr>
          <w:rFonts w:hint="eastAsia" w:ascii="仿宋_GB2312" w:eastAsia="仿宋_GB2312" w:cs="仿宋_GB2312"/>
          <w:sz w:val="28"/>
          <w:szCs w:val="28"/>
        </w:rPr>
        <w:t xml:space="preserve">：  </w:t>
      </w:r>
    </w:p>
    <w:p>
      <w:pPr>
        <w:pStyle w:val="2"/>
        <w:widowControl/>
        <w:adjustRightInd w:val="0"/>
        <w:snapToGrid w:val="0"/>
        <w:spacing w:line="500" w:lineRule="exact"/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为进一步</w:t>
      </w:r>
      <w:r>
        <w:rPr>
          <w:rFonts w:ascii="仿宋_GB2312" w:eastAsia="仿宋_GB2312" w:cs="仿宋_GB2312"/>
          <w:sz w:val="28"/>
          <w:szCs w:val="28"/>
        </w:rPr>
        <w:t>推动校园文化建设</w:t>
      </w:r>
      <w:r>
        <w:rPr>
          <w:rFonts w:hint="eastAsia" w:ascii="仿宋_GB2312" w:eastAsia="仿宋_GB2312" w:cs="仿宋_GB2312"/>
          <w:sz w:val="28"/>
          <w:szCs w:val="28"/>
        </w:rPr>
        <w:t>，</w:t>
      </w:r>
      <w:r>
        <w:rPr>
          <w:rFonts w:ascii="仿宋_GB2312" w:eastAsia="仿宋_GB2312" w:cs="仿宋_GB2312"/>
          <w:sz w:val="28"/>
          <w:szCs w:val="28"/>
        </w:rPr>
        <w:t>营造健康积极、阳光向上的校园文化氛围</w:t>
      </w:r>
      <w:r>
        <w:rPr>
          <w:rFonts w:hint="eastAsia" w:ascii="仿宋_GB2312" w:eastAsia="仿宋_GB2312" w:cs="仿宋_GB2312"/>
          <w:sz w:val="28"/>
          <w:szCs w:val="28"/>
        </w:rPr>
        <w:t>，同时展示师大学子的青春风采，丰富课余文化生活，挖掘艺术人才，让更多热爱舞蹈的同学有展示自我的舞台。校团委决定举办201</w:t>
      </w:r>
      <w:r>
        <w:rPr>
          <w:rFonts w:ascii="仿宋_GB2312" w:eastAsia="仿宋_GB2312" w:cs="仿宋_GB2312"/>
          <w:sz w:val="28"/>
          <w:szCs w:val="28"/>
        </w:rPr>
        <w:t>6</w:t>
      </w:r>
      <w:r>
        <w:rPr>
          <w:rFonts w:hint="eastAsia" w:ascii="仿宋_GB2312" w:eastAsia="仿宋_GB2312" w:cs="仿宋_GB2312"/>
          <w:sz w:val="28"/>
          <w:szCs w:val="28"/>
        </w:rPr>
        <w:t>年“舞动</w:t>
      </w:r>
      <w:r>
        <w:rPr>
          <w:rFonts w:ascii="仿宋_GB2312" w:eastAsia="仿宋_GB2312" w:cs="仿宋_GB2312"/>
          <w:sz w:val="28"/>
          <w:szCs w:val="28"/>
        </w:rPr>
        <w:t>青春</w:t>
      </w:r>
      <w:r>
        <w:rPr>
          <w:rFonts w:hint="eastAsia" w:ascii="仿宋_GB2312" w:eastAsia="仿宋_GB2312" w:cs="仿宋_GB2312"/>
          <w:sz w:val="28"/>
          <w:szCs w:val="28"/>
        </w:rPr>
        <w:t>·圆梦师大”校园舞蹈大赛。现将有关事宜通知如下：</w:t>
      </w:r>
    </w:p>
    <w:p>
      <w:pPr>
        <w:pStyle w:val="2"/>
        <w:widowControl/>
        <w:tabs>
          <w:tab w:val="left" w:pos="3600"/>
        </w:tabs>
        <w:adjustRightInd w:val="0"/>
        <w:snapToGrid w:val="0"/>
        <w:spacing w:line="500" w:lineRule="exact"/>
        <w:ind w:firstLine="562" w:firstLineChars="200"/>
        <w:jc w:val="left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一</w:t>
      </w:r>
      <w:r>
        <w:rPr>
          <w:rFonts w:ascii="仿宋_GB2312" w:eastAsia="仿宋_GB2312" w:cs="仿宋_GB2312"/>
          <w:b/>
          <w:sz w:val="28"/>
          <w:szCs w:val="28"/>
        </w:rPr>
        <w:t>、大</w:t>
      </w:r>
      <w:r>
        <w:rPr>
          <w:rFonts w:hint="eastAsia" w:ascii="仿宋_GB2312" w:eastAsia="仿宋_GB2312" w:cs="仿宋_GB2312"/>
          <w:b/>
          <w:sz w:val="28"/>
          <w:szCs w:val="28"/>
        </w:rPr>
        <w:t>赛</w:t>
      </w:r>
      <w:r>
        <w:rPr>
          <w:rFonts w:ascii="仿宋_GB2312" w:eastAsia="仿宋_GB2312" w:cs="仿宋_GB2312"/>
          <w:b/>
          <w:sz w:val="28"/>
          <w:szCs w:val="28"/>
        </w:rPr>
        <w:t>主题</w:t>
      </w:r>
      <w:r>
        <w:rPr>
          <w:rFonts w:hint="eastAsia" w:ascii="仿宋_GB2312" w:eastAsia="仿宋_GB2312" w:cs="仿宋_GB2312"/>
          <w:b/>
          <w:sz w:val="28"/>
          <w:szCs w:val="28"/>
        </w:rPr>
        <w:t>：</w:t>
      </w:r>
      <w:r>
        <w:rPr>
          <w:rFonts w:ascii="仿宋_GB2312" w:eastAsia="仿宋_GB2312" w:cs="仿宋_GB2312"/>
          <w:b/>
          <w:sz w:val="28"/>
          <w:szCs w:val="28"/>
        </w:rPr>
        <w:tab/>
      </w:r>
    </w:p>
    <w:p>
      <w:pPr>
        <w:pStyle w:val="2"/>
        <w:widowControl/>
        <w:adjustRightInd w:val="0"/>
        <w:snapToGrid w:val="0"/>
        <w:spacing w:line="500" w:lineRule="exact"/>
        <w:ind w:firstLine="420" w:firstLineChars="15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“舞动</w:t>
      </w:r>
      <w:r>
        <w:rPr>
          <w:rFonts w:ascii="仿宋_GB2312" w:eastAsia="仿宋_GB2312" w:cs="仿宋_GB2312"/>
          <w:sz w:val="28"/>
          <w:szCs w:val="28"/>
        </w:rPr>
        <w:t>青春</w:t>
      </w:r>
      <w:r>
        <w:rPr>
          <w:rFonts w:hint="eastAsia" w:ascii="仿宋_GB2312" w:eastAsia="仿宋_GB2312" w:cs="仿宋_GB2312"/>
          <w:sz w:val="28"/>
          <w:szCs w:val="28"/>
        </w:rPr>
        <w:t>·圆梦师大”</w:t>
      </w:r>
    </w:p>
    <w:p>
      <w:pPr>
        <w:pStyle w:val="2"/>
        <w:widowControl/>
        <w:adjustRightInd w:val="0"/>
        <w:snapToGrid w:val="0"/>
        <w:spacing w:line="500" w:lineRule="exact"/>
        <w:ind w:firstLine="562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b/>
          <w:sz w:val="28"/>
          <w:szCs w:val="28"/>
        </w:rPr>
        <w:t>二、</w:t>
      </w:r>
      <w:r>
        <w:rPr>
          <w:rFonts w:hint="eastAsia" w:ascii="仿宋_GB2312" w:eastAsia="仿宋_GB2312" w:cs="仿宋_GB2312"/>
          <w:b/>
          <w:sz w:val="28"/>
          <w:szCs w:val="28"/>
        </w:rPr>
        <w:t>比</w:t>
      </w:r>
      <w:r>
        <w:rPr>
          <w:rFonts w:ascii="仿宋_GB2312" w:eastAsia="仿宋_GB2312" w:cs="仿宋_GB2312"/>
          <w:b/>
          <w:sz w:val="28"/>
          <w:szCs w:val="28"/>
        </w:rPr>
        <w:t>赛时间</w:t>
      </w:r>
    </w:p>
    <w:p>
      <w:pPr>
        <w:pStyle w:val="2"/>
        <w:widowControl/>
        <w:adjustRightInd w:val="0"/>
        <w:snapToGrid w:val="0"/>
        <w:spacing w:line="500" w:lineRule="exact"/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初赛：11月13日14:00</w:t>
      </w:r>
    </w:p>
    <w:p>
      <w:pPr>
        <w:pStyle w:val="2"/>
        <w:widowControl/>
        <w:adjustRightInd w:val="0"/>
        <w:snapToGrid w:val="0"/>
        <w:spacing w:line="500" w:lineRule="exact"/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复赛：11月</w:t>
      </w:r>
      <w:r>
        <w:rPr>
          <w:rFonts w:ascii="仿宋_GB2312" w:eastAsia="仿宋_GB2312" w:cs="仿宋_GB2312"/>
          <w:sz w:val="28"/>
          <w:szCs w:val="28"/>
        </w:rPr>
        <w:t>19</w:t>
      </w:r>
      <w:r>
        <w:rPr>
          <w:rFonts w:hint="eastAsia" w:ascii="仿宋_GB2312" w:eastAsia="仿宋_GB2312" w:cs="仿宋_GB2312"/>
          <w:sz w:val="28"/>
          <w:szCs w:val="28"/>
        </w:rPr>
        <w:t>日15:00</w:t>
      </w:r>
    </w:p>
    <w:p>
      <w:pPr>
        <w:pStyle w:val="2"/>
        <w:widowControl/>
        <w:adjustRightInd w:val="0"/>
        <w:snapToGrid w:val="0"/>
        <w:spacing w:line="500" w:lineRule="exact"/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决赛：</w:t>
      </w:r>
      <w:r>
        <w:rPr>
          <w:rFonts w:ascii="仿宋_GB2312" w:eastAsia="仿宋_GB2312" w:cs="仿宋_GB2312"/>
          <w:sz w:val="28"/>
          <w:szCs w:val="28"/>
        </w:rPr>
        <w:t>另行通知</w:t>
      </w:r>
    </w:p>
    <w:p>
      <w:pPr>
        <w:pStyle w:val="2"/>
        <w:widowControl/>
        <w:adjustRightInd w:val="0"/>
        <w:snapToGrid w:val="0"/>
        <w:spacing w:line="500" w:lineRule="exact"/>
        <w:ind w:firstLine="562" w:firstLineChars="200"/>
        <w:jc w:val="left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ascii="仿宋_GB2312" w:eastAsia="仿宋_GB2312" w:cs="仿宋_GB2312"/>
          <w:b/>
          <w:bCs/>
          <w:sz w:val="28"/>
          <w:szCs w:val="28"/>
        </w:rPr>
        <w:t>三、比赛地点</w:t>
      </w:r>
    </w:p>
    <w:p>
      <w:pPr>
        <w:pStyle w:val="2"/>
        <w:widowControl/>
        <w:adjustRightInd w:val="0"/>
        <w:snapToGrid w:val="0"/>
        <w:spacing w:line="500" w:lineRule="exact"/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文化艺术活动中心</w:t>
      </w:r>
    </w:p>
    <w:p>
      <w:pPr>
        <w:pStyle w:val="2"/>
        <w:widowControl/>
        <w:adjustRightInd w:val="0"/>
        <w:snapToGrid w:val="0"/>
        <w:spacing w:line="500" w:lineRule="exact"/>
        <w:ind w:firstLine="562" w:firstLineChars="200"/>
        <w:jc w:val="left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ascii="仿宋_GB2312" w:eastAsia="仿宋_GB2312" w:cs="仿宋_GB2312"/>
          <w:b/>
          <w:bCs/>
          <w:sz w:val="28"/>
          <w:szCs w:val="28"/>
        </w:rPr>
        <w:t>四、主办单位</w:t>
      </w:r>
    </w:p>
    <w:p>
      <w:pPr>
        <w:pStyle w:val="2"/>
        <w:widowControl/>
        <w:adjustRightInd w:val="0"/>
        <w:snapToGrid w:val="0"/>
        <w:spacing w:line="500" w:lineRule="exact"/>
        <w:ind w:firstLine="560" w:firstLineChars="200"/>
        <w:jc w:val="left"/>
        <w:rPr>
          <w:rFonts w:ascii="仿宋_GB2312" w:eastAsia="仿宋_GB2312" w:cs="仿宋_GB2312"/>
          <w:sz w:val="28"/>
          <w:szCs w:val="28"/>
          <w:shd w:val="solid" w:color="FFFFFF" w:fill="FFFFFF"/>
        </w:rPr>
      </w:pPr>
      <w:r>
        <w:rPr>
          <w:rFonts w:ascii="仿宋_GB2312" w:eastAsia="仿宋_GB2312" w:cs="仿宋_GB2312"/>
          <w:sz w:val="28"/>
          <w:szCs w:val="28"/>
        </w:rPr>
        <w:t>校团委、校学生会</w:t>
      </w:r>
    </w:p>
    <w:p>
      <w:pPr>
        <w:pStyle w:val="2"/>
        <w:widowControl/>
        <w:adjustRightInd w:val="0"/>
        <w:snapToGrid w:val="0"/>
        <w:spacing w:line="500" w:lineRule="exact"/>
        <w:ind w:firstLine="562" w:firstLineChars="200"/>
        <w:jc w:val="left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ascii="仿宋_GB2312" w:eastAsia="仿宋_GB2312" w:cs="仿宋_GB2312"/>
          <w:b/>
          <w:bCs/>
          <w:sz w:val="28"/>
          <w:szCs w:val="28"/>
        </w:rPr>
        <w:t>五、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参赛对象</w:t>
      </w:r>
    </w:p>
    <w:p>
      <w:pPr>
        <w:pStyle w:val="2"/>
        <w:widowControl/>
        <w:adjustRightInd w:val="0"/>
        <w:snapToGrid w:val="0"/>
        <w:spacing w:line="500" w:lineRule="exact"/>
        <w:ind w:firstLine="560" w:firstLineChars="200"/>
        <w:jc w:val="left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Cs/>
          <w:sz w:val="28"/>
          <w:szCs w:val="28"/>
        </w:rPr>
        <w:t>我校正式注册的</w:t>
      </w:r>
      <w:r>
        <w:rPr>
          <w:rFonts w:ascii="仿宋_GB2312" w:eastAsia="仿宋_GB2312" w:cs="仿宋_GB2312"/>
          <w:bCs/>
          <w:sz w:val="28"/>
          <w:szCs w:val="28"/>
        </w:rPr>
        <w:t>全日制</w:t>
      </w:r>
      <w:r>
        <w:rPr>
          <w:rFonts w:hint="eastAsia" w:ascii="仿宋_GB2312" w:eastAsia="仿宋_GB2312" w:cs="仿宋_GB2312"/>
          <w:bCs/>
          <w:sz w:val="28"/>
          <w:szCs w:val="28"/>
        </w:rPr>
        <w:t>本科</w:t>
      </w:r>
      <w:r>
        <w:rPr>
          <w:rFonts w:ascii="仿宋_GB2312" w:eastAsia="仿宋_GB2312" w:cs="仿宋_GB2312"/>
          <w:bCs/>
          <w:sz w:val="28"/>
          <w:szCs w:val="28"/>
        </w:rPr>
        <w:t>生</w:t>
      </w:r>
      <w:r>
        <w:rPr>
          <w:rFonts w:hint="eastAsia" w:ascii="仿宋_GB2312" w:eastAsia="仿宋_GB2312" w:cs="仿宋_GB2312"/>
          <w:bCs/>
          <w:sz w:val="28"/>
          <w:szCs w:val="28"/>
        </w:rPr>
        <w:t>、研究生</w:t>
      </w:r>
    </w:p>
    <w:p>
      <w:pPr>
        <w:pStyle w:val="2"/>
        <w:widowControl/>
        <w:adjustRightInd w:val="0"/>
        <w:snapToGrid w:val="0"/>
        <w:spacing w:line="500" w:lineRule="exact"/>
        <w:ind w:firstLine="562" w:firstLineChars="200"/>
        <w:jc w:val="left"/>
        <w:rPr>
          <w:rFonts w:ascii="仿宋_GB2312" w:eastAsia="仿宋_GB2312" w:cs="仿宋_GB2312"/>
          <w:b/>
          <w:bCs/>
          <w:color w:val="222222"/>
          <w:sz w:val="28"/>
          <w:szCs w:val="28"/>
        </w:rPr>
      </w:pPr>
      <w:r>
        <w:rPr>
          <w:rFonts w:ascii="仿宋_GB2312" w:eastAsia="仿宋_GB2312" w:cs="仿宋_GB2312"/>
          <w:b/>
          <w:sz w:val="28"/>
          <w:szCs w:val="28"/>
        </w:rPr>
        <w:t>六、</w:t>
      </w:r>
      <w:r>
        <w:rPr>
          <w:rFonts w:ascii="仿宋_GB2312" w:eastAsia="仿宋_GB2312" w:cs="仿宋_GB2312"/>
          <w:b/>
          <w:bCs/>
          <w:color w:val="222222"/>
          <w:sz w:val="28"/>
          <w:szCs w:val="28"/>
        </w:rPr>
        <w:t>大</w:t>
      </w:r>
      <w:r>
        <w:rPr>
          <w:rFonts w:hint="eastAsia" w:ascii="仿宋_GB2312" w:eastAsia="仿宋_GB2312" w:cs="仿宋_GB2312"/>
          <w:b/>
          <w:bCs/>
          <w:color w:val="222222"/>
          <w:sz w:val="28"/>
          <w:szCs w:val="28"/>
        </w:rPr>
        <w:t>赛</w:t>
      </w:r>
      <w:r>
        <w:rPr>
          <w:rFonts w:ascii="仿宋_GB2312" w:eastAsia="仿宋_GB2312" w:cs="仿宋_GB2312"/>
          <w:b/>
          <w:bCs/>
          <w:color w:val="222222"/>
          <w:sz w:val="28"/>
          <w:szCs w:val="28"/>
        </w:rPr>
        <w:t>环节</w:t>
      </w:r>
    </w:p>
    <w:p>
      <w:pPr>
        <w:pStyle w:val="2"/>
        <w:widowControl/>
        <w:adjustRightInd w:val="0"/>
        <w:snapToGrid w:val="0"/>
        <w:spacing w:line="500" w:lineRule="exact"/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本次舞蹈大赛设初赛、复赛和决赛，分专业组（音乐学院舞蹈专业、体育学院健美操专业）和非专业组。（注：文理学院和体育学院自行安排学院初赛。文理学院非专业组选出2组进入</w:t>
      </w:r>
      <w:r>
        <w:rPr>
          <w:rFonts w:ascii="仿宋_GB2312" w:eastAsia="仿宋_GB2312" w:cs="仿宋_GB2312"/>
          <w:sz w:val="28"/>
          <w:szCs w:val="28"/>
        </w:rPr>
        <w:t>复</w:t>
      </w:r>
      <w:r>
        <w:rPr>
          <w:rFonts w:hint="eastAsia" w:ascii="仿宋_GB2312" w:eastAsia="仿宋_GB2312" w:cs="仿宋_GB2312"/>
          <w:sz w:val="28"/>
          <w:szCs w:val="28"/>
        </w:rPr>
        <w:t>赛，体育学院专业组选出1组、非专业组选出1组进入</w:t>
      </w:r>
      <w:r>
        <w:rPr>
          <w:rFonts w:ascii="仿宋_GB2312" w:eastAsia="仿宋_GB2312" w:cs="仿宋_GB2312"/>
          <w:sz w:val="28"/>
          <w:szCs w:val="28"/>
        </w:rPr>
        <w:t>复</w:t>
      </w:r>
      <w:r>
        <w:rPr>
          <w:rFonts w:hint="eastAsia" w:ascii="仿宋_GB2312" w:eastAsia="仿宋_GB2312" w:cs="仿宋_GB2312"/>
          <w:sz w:val="28"/>
          <w:szCs w:val="28"/>
        </w:rPr>
        <w:t>赛。）</w:t>
      </w:r>
    </w:p>
    <w:p>
      <w:pPr>
        <w:pStyle w:val="2"/>
        <w:widowControl/>
        <w:adjustRightInd w:val="0"/>
        <w:snapToGrid w:val="0"/>
        <w:spacing w:line="500" w:lineRule="exact"/>
        <w:ind w:firstLine="562" w:firstLineChars="200"/>
        <w:jc w:val="left"/>
        <w:rPr>
          <w:rFonts w:ascii="仿宋_GB2312" w:eastAsia="仿宋_GB2312" w:cs="仿宋_GB2312"/>
          <w:bCs/>
          <w:color w:val="222222"/>
          <w:sz w:val="28"/>
          <w:szCs w:val="28"/>
        </w:rPr>
      </w:pPr>
      <w:r>
        <w:rPr>
          <w:rFonts w:hint="eastAsia" w:ascii="仿宋" w:eastAsia="仿宋"/>
          <w:b/>
          <w:bCs/>
          <w:sz w:val="28"/>
          <w:szCs w:val="28"/>
        </w:rPr>
        <w:t>初赛：</w:t>
      </w:r>
      <w:r>
        <w:rPr>
          <w:rFonts w:hint="eastAsia" w:ascii="仿宋_GB2312" w:eastAsia="仿宋_GB2312" w:cs="仿宋_GB2312"/>
          <w:bCs/>
          <w:color w:val="222222"/>
          <w:sz w:val="28"/>
          <w:szCs w:val="28"/>
        </w:rPr>
        <w:t>各组选手按照学院顺序进行</w:t>
      </w:r>
      <w:r>
        <w:rPr>
          <w:rFonts w:ascii="仿宋_GB2312" w:eastAsia="仿宋_GB2312" w:cs="仿宋_GB2312"/>
          <w:bCs/>
          <w:color w:val="222222"/>
          <w:sz w:val="28"/>
          <w:szCs w:val="28"/>
        </w:rPr>
        <w:t>比赛</w:t>
      </w:r>
      <w:r>
        <w:rPr>
          <w:rFonts w:hint="eastAsia" w:ascii="仿宋_GB2312" w:eastAsia="仿宋_GB2312" w:cs="仿宋_GB2312"/>
          <w:bCs/>
          <w:color w:val="222222"/>
          <w:sz w:val="28"/>
          <w:szCs w:val="28"/>
        </w:rPr>
        <w:t>，先非专业组</w:t>
      </w:r>
      <w:r>
        <w:rPr>
          <w:rFonts w:ascii="仿宋_GB2312" w:eastAsia="仿宋_GB2312" w:cs="仿宋_GB2312"/>
          <w:bCs/>
          <w:color w:val="222222"/>
          <w:sz w:val="28"/>
          <w:szCs w:val="28"/>
        </w:rPr>
        <w:t>后</w:t>
      </w:r>
      <w:r>
        <w:rPr>
          <w:rFonts w:hint="eastAsia" w:ascii="仿宋_GB2312" w:eastAsia="仿宋_GB2312" w:cs="仿宋_GB2312"/>
          <w:bCs/>
          <w:color w:val="222222"/>
          <w:sz w:val="28"/>
          <w:szCs w:val="28"/>
        </w:rPr>
        <w:t>专业组，按照评分标准进行选拔，专业组、非专业组各选出1</w:t>
      </w:r>
      <w:r>
        <w:rPr>
          <w:rFonts w:ascii="仿宋_GB2312" w:eastAsia="仿宋_GB2312" w:cs="仿宋_GB2312"/>
          <w:bCs/>
          <w:color w:val="222222"/>
          <w:sz w:val="28"/>
          <w:szCs w:val="28"/>
        </w:rPr>
        <w:t>2</w:t>
      </w:r>
      <w:r>
        <w:rPr>
          <w:rFonts w:hint="eastAsia" w:ascii="仿宋_GB2312" w:eastAsia="仿宋_GB2312" w:cs="仿宋_GB2312"/>
          <w:bCs/>
          <w:color w:val="222222"/>
          <w:sz w:val="28"/>
          <w:szCs w:val="28"/>
        </w:rPr>
        <w:t>组选手进入复赛。</w:t>
      </w:r>
    </w:p>
    <w:p>
      <w:pPr>
        <w:pStyle w:val="2"/>
        <w:widowControl/>
        <w:adjustRightInd w:val="0"/>
        <w:snapToGrid w:val="0"/>
        <w:spacing w:line="500" w:lineRule="exact"/>
        <w:ind w:firstLine="562" w:firstLineChars="200"/>
        <w:jc w:val="left"/>
        <w:rPr>
          <w:rFonts w:ascii="仿宋_GB2312" w:eastAsia="仿宋_GB2312" w:cs="仿宋_GB2312"/>
          <w:bCs/>
          <w:color w:val="222222"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color w:val="222222"/>
          <w:sz w:val="28"/>
          <w:szCs w:val="28"/>
        </w:rPr>
        <w:t>复赛：</w:t>
      </w:r>
      <w:r>
        <w:rPr>
          <w:rFonts w:hint="eastAsia" w:ascii="仿宋" w:eastAsia="仿宋"/>
          <w:bCs/>
          <w:sz w:val="28"/>
          <w:szCs w:val="28"/>
        </w:rPr>
        <w:t>各组选手按照赛前抽签顺序进行比赛，</w:t>
      </w:r>
      <w:r>
        <w:rPr>
          <w:rFonts w:hint="eastAsia" w:ascii="仿宋_GB2312" w:eastAsia="仿宋_GB2312" w:cs="仿宋_GB2312"/>
          <w:bCs/>
          <w:color w:val="222222"/>
          <w:sz w:val="28"/>
          <w:szCs w:val="28"/>
        </w:rPr>
        <w:t>先非专业组</w:t>
      </w:r>
      <w:r>
        <w:rPr>
          <w:rFonts w:ascii="仿宋_GB2312" w:eastAsia="仿宋_GB2312" w:cs="仿宋_GB2312"/>
          <w:bCs/>
          <w:color w:val="222222"/>
          <w:sz w:val="28"/>
          <w:szCs w:val="28"/>
        </w:rPr>
        <w:t>后</w:t>
      </w:r>
      <w:r>
        <w:rPr>
          <w:rFonts w:hint="eastAsia" w:ascii="仿宋_GB2312" w:eastAsia="仿宋_GB2312" w:cs="仿宋_GB2312"/>
          <w:bCs/>
          <w:color w:val="222222"/>
          <w:sz w:val="28"/>
          <w:szCs w:val="28"/>
        </w:rPr>
        <w:t>专业组，按照评分标准进行选拔，专业组</w:t>
      </w:r>
      <w:r>
        <w:rPr>
          <w:rFonts w:hint="eastAsia" w:ascii="仿宋" w:eastAsia="仿宋"/>
          <w:bCs/>
          <w:sz w:val="28"/>
          <w:szCs w:val="28"/>
        </w:rPr>
        <w:t>、非专业组各选出6组选手</w:t>
      </w:r>
      <w:r>
        <w:rPr>
          <w:rFonts w:hint="eastAsia" w:ascii="仿宋_GB2312" w:eastAsia="仿宋_GB2312" w:cs="仿宋_GB2312"/>
          <w:bCs/>
          <w:color w:val="222222"/>
          <w:sz w:val="28"/>
          <w:szCs w:val="28"/>
        </w:rPr>
        <w:t>进入决赛。</w:t>
      </w:r>
    </w:p>
    <w:p>
      <w:pPr>
        <w:spacing w:line="500" w:lineRule="exact"/>
        <w:ind w:firstLine="562" w:firstLineChars="200"/>
        <w:rPr>
          <w:rFonts w:ascii="仿宋_GB2312" w:eastAsia="仿宋_GB2312" w:cs="仿宋_GB2312"/>
          <w:bCs/>
          <w:color w:val="222222"/>
          <w:sz w:val="28"/>
          <w:szCs w:val="28"/>
        </w:rPr>
      </w:pPr>
      <w:r>
        <w:rPr>
          <w:rFonts w:hint="eastAsia" w:ascii="仿宋" w:eastAsia="仿宋"/>
          <w:b/>
          <w:bCs/>
          <w:sz w:val="28"/>
          <w:szCs w:val="28"/>
        </w:rPr>
        <w:t>决赛：</w:t>
      </w:r>
      <w:r>
        <w:rPr>
          <w:rFonts w:hint="eastAsia" w:ascii="仿宋" w:eastAsia="仿宋"/>
          <w:bCs/>
          <w:sz w:val="28"/>
          <w:szCs w:val="28"/>
        </w:rPr>
        <w:t>各组选手按照赛前抽签顺序进行比赛，</w:t>
      </w:r>
      <w:r>
        <w:rPr>
          <w:rFonts w:hint="eastAsia" w:ascii="仿宋_GB2312" w:eastAsia="仿宋_GB2312" w:cs="仿宋_GB2312"/>
          <w:bCs/>
          <w:color w:val="222222"/>
          <w:sz w:val="28"/>
          <w:szCs w:val="28"/>
        </w:rPr>
        <w:t>先非专业组</w:t>
      </w:r>
      <w:r>
        <w:rPr>
          <w:rFonts w:ascii="仿宋_GB2312" w:eastAsia="仿宋_GB2312" w:cs="仿宋_GB2312"/>
          <w:bCs/>
          <w:color w:val="222222"/>
          <w:sz w:val="28"/>
          <w:szCs w:val="28"/>
        </w:rPr>
        <w:t>后</w:t>
      </w:r>
      <w:r>
        <w:rPr>
          <w:rFonts w:hint="eastAsia" w:ascii="仿宋_GB2312" w:eastAsia="仿宋_GB2312" w:cs="仿宋_GB2312"/>
          <w:bCs/>
          <w:color w:val="222222"/>
          <w:sz w:val="28"/>
          <w:szCs w:val="28"/>
        </w:rPr>
        <w:t>专业组</w:t>
      </w:r>
      <w:r>
        <w:rPr>
          <w:rFonts w:ascii="仿宋_GB2312" w:eastAsia="仿宋_GB2312" w:cs="仿宋_GB2312"/>
          <w:bCs/>
          <w:color w:val="222222"/>
          <w:sz w:val="28"/>
          <w:szCs w:val="28"/>
        </w:rPr>
        <w:t>。</w:t>
      </w:r>
    </w:p>
    <w:p>
      <w:pPr>
        <w:spacing w:line="500" w:lineRule="exact"/>
        <w:ind w:firstLine="562" w:firstLineChars="200"/>
        <w:rPr>
          <w:rFonts w:ascii="仿宋_GB2312" w:eastAsia="仿宋_GB2312" w:cs="仿宋_GB2312"/>
          <w:bCs/>
          <w:color w:val="222222"/>
          <w:sz w:val="28"/>
          <w:szCs w:val="28"/>
        </w:rPr>
      </w:pPr>
      <w:r>
        <w:rPr>
          <w:rFonts w:ascii="仿宋_GB2312" w:eastAsia="仿宋_GB2312" w:cs="仿宋_GB2312"/>
          <w:b/>
          <w:sz w:val="28"/>
          <w:szCs w:val="28"/>
        </w:rPr>
        <w:t>七、</w:t>
      </w:r>
      <w:r>
        <w:rPr>
          <w:rFonts w:hint="eastAsia" w:ascii="仿宋_GB2312" w:eastAsia="仿宋_GB2312" w:cs="仿宋_GB2312"/>
          <w:b/>
          <w:sz w:val="28"/>
          <w:szCs w:val="28"/>
        </w:rPr>
        <w:t>报名</w:t>
      </w:r>
      <w:r>
        <w:rPr>
          <w:rFonts w:ascii="仿宋_GB2312" w:eastAsia="仿宋_GB2312" w:cs="仿宋_GB2312"/>
          <w:b/>
          <w:sz w:val="28"/>
          <w:szCs w:val="28"/>
        </w:rPr>
        <w:t>须知</w:t>
      </w:r>
    </w:p>
    <w:p>
      <w:pPr>
        <w:pStyle w:val="2"/>
        <w:widowControl/>
        <w:adjustRightInd w:val="0"/>
        <w:snapToGrid w:val="0"/>
        <w:spacing w:line="500" w:lineRule="exact"/>
        <w:ind w:firstLine="560" w:firstLineChars="200"/>
        <w:jc w:val="left"/>
        <w:rPr>
          <w:rFonts w:ascii="仿宋_GB2312" w:eastAsia="仿宋_GB2312" w:cs="仿宋_GB2312"/>
          <w:bCs/>
          <w:sz w:val="28"/>
          <w:szCs w:val="28"/>
        </w:rPr>
      </w:pPr>
      <w:r>
        <w:rPr>
          <w:rFonts w:ascii="仿宋_GB2312" w:eastAsia="仿宋_GB2312" w:cs="仿宋_GB2312"/>
          <w:bCs/>
          <w:sz w:val="28"/>
          <w:szCs w:val="28"/>
        </w:rPr>
        <w:t>1</w:t>
      </w:r>
      <w:r>
        <w:rPr>
          <w:rFonts w:hint="eastAsia" w:ascii="仿宋_GB2312" w:eastAsia="仿宋_GB2312" w:cs="仿宋_GB2312"/>
          <w:bCs/>
          <w:sz w:val="28"/>
          <w:szCs w:val="28"/>
        </w:rPr>
        <w:t>.报名时间：即日起至1</w:t>
      </w:r>
      <w:r>
        <w:rPr>
          <w:rFonts w:ascii="仿宋_GB2312" w:eastAsia="仿宋_GB2312" w:cs="仿宋_GB2312"/>
          <w:bCs/>
          <w:sz w:val="28"/>
          <w:szCs w:val="28"/>
        </w:rPr>
        <w:t>1</w:t>
      </w:r>
      <w:r>
        <w:rPr>
          <w:rFonts w:hint="eastAsia" w:ascii="仿宋_GB2312" w:eastAsia="仿宋_GB2312" w:cs="仿宋_GB2312"/>
          <w:bCs/>
          <w:sz w:val="28"/>
          <w:szCs w:val="28"/>
        </w:rPr>
        <w:t>月7日20:00</w:t>
      </w:r>
    </w:p>
    <w:p>
      <w:pPr>
        <w:pStyle w:val="2"/>
        <w:widowControl/>
        <w:adjustRightInd w:val="0"/>
        <w:snapToGrid w:val="0"/>
        <w:spacing w:line="500" w:lineRule="exact"/>
        <w:ind w:firstLine="560" w:firstLineChars="200"/>
        <w:jc w:val="left"/>
        <w:rPr>
          <w:rFonts w:ascii="仿宋_GB2312" w:eastAsia="仿宋_GB2312" w:cs="仿宋_GB2312"/>
          <w:bCs/>
          <w:sz w:val="28"/>
          <w:szCs w:val="28"/>
        </w:rPr>
      </w:pPr>
      <w:r>
        <w:rPr>
          <w:rFonts w:ascii="仿宋_GB2312" w:eastAsia="仿宋_GB2312" w:cs="仿宋_GB2312"/>
          <w:bCs/>
          <w:sz w:val="28"/>
          <w:szCs w:val="28"/>
        </w:rPr>
        <w:t>2</w:t>
      </w:r>
      <w:r>
        <w:rPr>
          <w:rFonts w:hint="eastAsia" w:ascii="仿宋_GB2312" w:eastAsia="仿宋_GB2312" w:cs="仿宋_GB2312"/>
          <w:bCs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报名方式：①学院报名：各学院文艺部设报名点，负责收集学院报名表，统一于1</w:t>
      </w: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月7日20:00前将报名表交至校学生会文艺部（西平房21号）。②个人报名：参赛选手也可自行到校学生会文艺部报名。</w:t>
      </w:r>
    </w:p>
    <w:p>
      <w:pPr>
        <w:widowControl/>
        <w:spacing w:line="500" w:lineRule="exact"/>
        <w:ind w:left="567" w:leftChars="27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hint="eastAsia" w:ascii="仿宋_GB2312" w:eastAsia="仿宋_GB2312" w:cs="仿宋_GB2312"/>
          <w:sz w:val="28"/>
          <w:szCs w:val="28"/>
        </w:rPr>
        <w:t>.咨询电话：</w:t>
      </w:r>
      <w:r>
        <w:rPr>
          <w:rFonts w:ascii="仿宋_GB2312" w:eastAsia="仿宋_GB2312" w:cs="仿宋_GB2312"/>
          <w:sz w:val="28"/>
          <w:szCs w:val="28"/>
        </w:rPr>
        <w:t>王泰康 18503575484    陈晓宁 18235701828</w:t>
      </w:r>
    </w:p>
    <w:p>
      <w:pPr>
        <w:pStyle w:val="2"/>
        <w:widowControl/>
        <w:adjustRightInd w:val="0"/>
        <w:snapToGrid w:val="0"/>
        <w:spacing w:line="500" w:lineRule="exact"/>
        <w:ind w:firstLine="562" w:firstLineChars="200"/>
        <w:jc w:val="left"/>
        <w:rPr>
          <w:rFonts w:ascii="仿宋_GB2312" w:eastAsia="仿宋_GB2312" w:cs="仿宋_GB2312"/>
          <w:b/>
          <w:sz w:val="28"/>
          <w:szCs w:val="28"/>
        </w:rPr>
      </w:pPr>
      <w:r>
        <w:rPr>
          <w:rFonts w:ascii="仿宋_GB2312" w:eastAsia="仿宋_GB2312" w:cs="仿宋_GB2312"/>
          <w:b/>
          <w:sz w:val="28"/>
          <w:szCs w:val="28"/>
        </w:rPr>
        <w:t>八</w:t>
      </w:r>
      <w:r>
        <w:rPr>
          <w:rFonts w:hint="eastAsia" w:ascii="仿宋_GB2312" w:eastAsia="仿宋_GB2312" w:cs="仿宋_GB2312"/>
          <w:b/>
          <w:sz w:val="28"/>
          <w:szCs w:val="28"/>
        </w:rPr>
        <w:t>、奖励办法</w:t>
      </w:r>
    </w:p>
    <w:p>
      <w:pPr>
        <w:pStyle w:val="2"/>
        <w:widowControl/>
        <w:adjustRightInd w:val="0"/>
        <w:snapToGrid w:val="0"/>
        <w:spacing w:line="500" w:lineRule="exact"/>
        <w:ind w:left="560"/>
        <w:jc w:val="left"/>
        <w:rPr>
          <w:rFonts w:ascii="仿宋_GB2312" w:eastAsia="仿宋_GB2312" w:cs="仿宋_GB2312"/>
          <w:bCs/>
          <w:sz w:val="28"/>
          <w:szCs w:val="28"/>
        </w:rPr>
      </w:pPr>
      <w:r>
        <w:rPr>
          <w:rFonts w:hint="eastAsia" w:ascii="仿宋_GB2312" w:eastAsia="仿宋_GB2312" w:cs="仿宋_GB2312"/>
          <w:bCs/>
          <w:sz w:val="28"/>
          <w:szCs w:val="28"/>
        </w:rPr>
        <w:t>专业组和非专业组分别设一、二、三等奖及优秀奖。</w:t>
      </w:r>
    </w:p>
    <w:p>
      <w:pPr>
        <w:pStyle w:val="2"/>
        <w:widowControl/>
        <w:adjustRightInd w:val="0"/>
        <w:snapToGrid w:val="0"/>
        <w:spacing w:line="500" w:lineRule="exact"/>
        <w:ind w:left="56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b/>
          <w:sz w:val="28"/>
          <w:szCs w:val="28"/>
        </w:rPr>
        <w:t>九</w:t>
      </w:r>
      <w:r>
        <w:rPr>
          <w:rFonts w:hint="eastAsia" w:ascii="仿宋_GB2312" w:eastAsia="仿宋_GB2312" w:cs="仿宋_GB2312"/>
          <w:b/>
          <w:sz w:val="28"/>
          <w:szCs w:val="28"/>
        </w:rPr>
        <w:t>、大赛要求</w:t>
      </w:r>
    </w:p>
    <w:p>
      <w:pPr>
        <w:pStyle w:val="2"/>
        <w:widowControl/>
        <w:adjustRightInd w:val="0"/>
        <w:snapToGrid w:val="0"/>
        <w:spacing w:line="500" w:lineRule="exact"/>
        <w:ind w:firstLine="560" w:firstLineChars="200"/>
        <w:jc w:val="left"/>
        <w:rPr>
          <w:rFonts w:ascii="仿宋_GB2312" w:eastAsia="仿宋_GB2312" w:cs="仿宋_GB2312"/>
          <w:bCs/>
          <w:sz w:val="28"/>
          <w:szCs w:val="28"/>
        </w:rPr>
      </w:pPr>
      <w:r>
        <w:rPr>
          <w:rFonts w:hint="eastAsia" w:ascii="仿宋_GB2312" w:eastAsia="仿宋_GB2312" w:cs="仿宋_GB2312"/>
          <w:bCs/>
          <w:sz w:val="28"/>
          <w:szCs w:val="28"/>
        </w:rPr>
        <w:t>1.各</w:t>
      </w:r>
      <w:r>
        <w:rPr>
          <w:rFonts w:ascii="仿宋_GB2312" w:eastAsia="仿宋_GB2312" w:cs="仿宋_GB2312"/>
          <w:bCs/>
          <w:sz w:val="28"/>
          <w:szCs w:val="28"/>
        </w:rPr>
        <w:t>学</w:t>
      </w:r>
      <w:r>
        <w:rPr>
          <w:rFonts w:hint="eastAsia" w:ascii="仿宋_GB2312" w:eastAsia="仿宋_GB2312" w:cs="仿宋_GB2312"/>
          <w:bCs/>
          <w:sz w:val="28"/>
          <w:szCs w:val="28"/>
        </w:rPr>
        <w:t>院</w:t>
      </w:r>
      <w:r>
        <w:rPr>
          <w:rFonts w:ascii="仿宋_GB2312" w:eastAsia="仿宋_GB2312" w:cs="仿宋_GB2312"/>
          <w:bCs/>
          <w:sz w:val="28"/>
          <w:szCs w:val="28"/>
        </w:rPr>
        <w:t>团委、</w:t>
      </w:r>
      <w:r>
        <w:rPr>
          <w:rFonts w:hint="eastAsia" w:ascii="仿宋_GB2312" w:eastAsia="仿宋_GB2312" w:cs="仿宋_GB2312"/>
          <w:bCs/>
          <w:sz w:val="28"/>
          <w:szCs w:val="28"/>
        </w:rPr>
        <w:t>学生会要给予足够的重视和指导，报名表格应按照要求内容填写清晰。</w:t>
      </w:r>
    </w:p>
    <w:p>
      <w:pPr>
        <w:pStyle w:val="2"/>
        <w:widowControl/>
        <w:adjustRightInd w:val="0"/>
        <w:snapToGrid w:val="0"/>
        <w:spacing w:line="500" w:lineRule="exact"/>
        <w:ind w:firstLine="560" w:firstLineChars="200"/>
        <w:jc w:val="left"/>
        <w:rPr>
          <w:rFonts w:ascii="仿宋_GB2312" w:eastAsia="仿宋_GB2312" w:cs="仿宋_GB2312"/>
          <w:bCs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.参赛舞蹈要求积极向上，能反映当代大学生高雅的审美情趣、丰富的精神生活和崇高的理想追求，体现当代大学生的精神风貌。</w:t>
      </w:r>
    </w:p>
    <w:p>
      <w:pPr>
        <w:pStyle w:val="2"/>
        <w:spacing w:line="500" w:lineRule="exact"/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hint="eastAsia" w:ascii="仿宋_GB2312" w:eastAsia="仿宋_GB2312" w:cs="仿宋_GB2312"/>
          <w:sz w:val="28"/>
          <w:szCs w:val="28"/>
        </w:rPr>
        <w:t>.参赛舞种分为当代舞、民族民间舞、古典舞、街舞、国标（标明分类如摩登、拉丁等）、健美操等。</w:t>
      </w:r>
    </w:p>
    <w:p>
      <w:pPr>
        <w:pStyle w:val="2"/>
        <w:spacing w:line="500" w:lineRule="exact"/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4</w:t>
      </w:r>
      <w:r>
        <w:rPr>
          <w:rFonts w:hint="eastAsia" w:ascii="仿宋_GB2312" w:eastAsia="仿宋_GB2312" w:cs="仿宋_GB2312"/>
          <w:sz w:val="28"/>
          <w:szCs w:val="28"/>
        </w:rPr>
        <w:t>.音乐、服装及道具自备。</w:t>
      </w:r>
    </w:p>
    <w:p>
      <w:pPr>
        <w:pStyle w:val="2"/>
        <w:spacing w:line="500" w:lineRule="exact"/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5.代表学校参加国家级比赛并获奖的作品不能参加本次大赛。</w:t>
      </w:r>
    </w:p>
    <w:p>
      <w:pPr>
        <w:pStyle w:val="2"/>
        <w:spacing w:line="500" w:lineRule="exact"/>
        <w:ind w:firstLine="562" w:firstLineChars="200"/>
        <w:rPr>
          <w:rFonts w:ascii="仿宋_GB2312" w:eastAsia="仿宋_GB2312" w:cs="仿宋_GB2312"/>
          <w:b/>
          <w:sz w:val="28"/>
          <w:szCs w:val="28"/>
        </w:rPr>
      </w:pPr>
      <w:r>
        <w:rPr>
          <w:rFonts w:ascii="仿宋_GB2312" w:eastAsia="仿宋_GB2312" w:cs="仿宋_GB2312"/>
          <w:b/>
          <w:sz w:val="28"/>
          <w:szCs w:val="28"/>
        </w:rPr>
        <w:t>十、</w:t>
      </w:r>
      <w:r>
        <w:rPr>
          <w:rFonts w:hint="eastAsia" w:ascii="仿宋_GB2312" w:eastAsia="仿宋_GB2312" w:cs="仿宋_GB2312"/>
          <w:b/>
          <w:sz w:val="28"/>
          <w:szCs w:val="28"/>
        </w:rPr>
        <w:t>未尽事宜，另行通知。</w:t>
      </w:r>
    </w:p>
    <w:p>
      <w:pPr>
        <w:pStyle w:val="2"/>
        <w:widowControl/>
        <w:adjustRightInd w:val="0"/>
        <w:snapToGrid w:val="0"/>
        <w:spacing w:line="500" w:lineRule="exact"/>
        <w:jc w:val="left"/>
        <w:rPr>
          <w:rFonts w:ascii="黑体" w:eastAsia="黑体"/>
          <w:bCs/>
          <w:sz w:val="44"/>
          <w:szCs w:val="44"/>
        </w:rPr>
      </w:pPr>
      <w:r>
        <w:rPr>
          <w:rFonts w:asci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eastAsia="仿宋_GB2312" w:cs="仿宋_GB2312"/>
          <w:bCs/>
          <w:sz w:val="28"/>
          <w:szCs w:val="28"/>
        </w:rPr>
        <w:t>附一:校园舞蹈大赛</w:t>
      </w:r>
      <w:r>
        <w:rPr>
          <w:rFonts w:ascii="仿宋_GB2312" w:eastAsia="仿宋_GB2312" w:cs="仿宋_GB2312"/>
          <w:bCs/>
          <w:sz w:val="28"/>
          <w:szCs w:val="28"/>
        </w:rPr>
        <w:t>非</w:t>
      </w:r>
      <w:r>
        <w:rPr>
          <w:rFonts w:hint="eastAsia" w:ascii="仿宋_GB2312" w:eastAsia="仿宋_GB2312" w:cs="仿宋_GB2312"/>
          <w:bCs/>
          <w:sz w:val="28"/>
          <w:szCs w:val="28"/>
        </w:rPr>
        <w:t>专业组报名表</w:t>
      </w:r>
    </w:p>
    <w:p>
      <w:pPr>
        <w:pStyle w:val="2"/>
        <w:widowControl/>
        <w:adjustRightInd w:val="0"/>
        <w:snapToGrid w:val="0"/>
        <w:spacing w:line="500" w:lineRule="exact"/>
        <w:ind w:firstLine="560" w:firstLineChars="200"/>
        <w:jc w:val="left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Cs/>
          <w:sz w:val="28"/>
          <w:szCs w:val="28"/>
        </w:rPr>
        <w:t>附二:校园舞蹈大赛专业组报名表</w:t>
      </w:r>
      <w:r>
        <w:rPr>
          <w:rFonts w:hint="eastAsia" w:ascii="仿宋_GB2312" w:eastAsia="仿宋_GB2312" w:cs="仿宋_GB2312"/>
          <w:b/>
          <w:sz w:val="28"/>
          <w:szCs w:val="28"/>
        </w:rPr>
        <w:t xml:space="preserve">                            </w:t>
      </w:r>
    </w:p>
    <w:p>
      <w:pPr>
        <w:pStyle w:val="2"/>
        <w:widowControl/>
        <w:adjustRightInd w:val="0"/>
        <w:snapToGrid w:val="0"/>
        <w:spacing w:line="500" w:lineRule="exact"/>
        <w:ind w:right="420"/>
        <w:jc w:val="right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 xml:space="preserve">共青团山西师范大学委员会                            </w:t>
      </w:r>
    </w:p>
    <w:p>
      <w:pPr>
        <w:pStyle w:val="2"/>
        <w:widowControl/>
        <w:adjustRightInd w:val="0"/>
        <w:snapToGrid w:val="0"/>
        <w:spacing w:line="500" w:lineRule="exact"/>
        <w:jc w:val="center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 xml:space="preserve">                                        山西师范大学学生会</w:t>
      </w:r>
    </w:p>
    <w:p>
      <w:pPr>
        <w:pStyle w:val="2"/>
        <w:widowControl/>
        <w:adjustRightInd w:val="0"/>
        <w:snapToGrid w:val="0"/>
        <w:spacing w:line="500" w:lineRule="exact"/>
        <w:ind w:firstLine="4820"/>
        <w:jc w:val="center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b/>
          <w:color w:val="000000"/>
          <w:sz w:val="28"/>
          <w:szCs w:val="28"/>
        </w:rPr>
        <w:t xml:space="preserve">      201</w:t>
      </w:r>
      <w:r>
        <w:rPr>
          <w:rFonts w:ascii="仿宋_GB2312" w:eastAsia="仿宋_GB2312" w:cs="仿宋_GB2312"/>
          <w:b/>
          <w:color w:val="000000"/>
          <w:sz w:val="28"/>
          <w:szCs w:val="28"/>
        </w:rPr>
        <w:t>6</w:t>
      </w:r>
      <w:r>
        <w:rPr>
          <w:rFonts w:hint="eastAsia" w:ascii="仿宋_GB2312" w:eastAsia="仿宋_GB2312" w:cs="仿宋_GB2312"/>
          <w:b/>
          <w:color w:val="000000"/>
          <w:sz w:val="28"/>
          <w:szCs w:val="28"/>
        </w:rPr>
        <w:t>年1</w:t>
      </w:r>
      <w:r>
        <w:rPr>
          <w:rFonts w:ascii="仿宋_GB2312" w:eastAsia="仿宋_GB2312" w:cs="仿宋_GB2312"/>
          <w:b/>
          <w:color w:val="000000"/>
          <w:sz w:val="28"/>
          <w:szCs w:val="28"/>
        </w:rPr>
        <w:t>0</w:t>
      </w:r>
      <w:r>
        <w:rPr>
          <w:rFonts w:hint="eastAsia" w:ascii="仿宋_GB2312" w:eastAsia="仿宋_GB2312" w:cs="仿宋_GB2312"/>
          <w:b/>
          <w:color w:val="000000"/>
          <w:sz w:val="28"/>
          <w:szCs w:val="28"/>
        </w:rPr>
        <w:t>月</w:t>
      </w:r>
      <w:r>
        <w:rPr>
          <w:rFonts w:ascii="仿宋_GB2312" w:eastAsia="仿宋_GB2312" w:cs="仿宋_GB2312"/>
          <w:b/>
          <w:color w:val="000000"/>
          <w:sz w:val="28"/>
          <w:szCs w:val="28"/>
        </w:rPr>
        <w:t>2</w:t>
      </w:r>
      <w:r>
        <w:rPr>
          <w:rFonts w:hint="eastAsia" w:ascii="仿宋_GB2312" w:eastAsia="仿宋_GB2312" w:cs="仿宋_GB2312"/>
          <w:b/>
          <w:color w:val="000000"/>
          <w:sz w:val="28"/>
          <w:szCs w:val="28"/>
        </w:rPr>
        <w:t>6日</w:t>
      </w:r>
    </w:p>
    <w:p>
      <w:pPr>
        <w:spacing w:line="500" w:lineRule="exact"/>
      </w:pPr>
      <w:bookmarkStart w:id="0" w:name="_GoBack"/>
      <w:bookmarkEnd w:id="0"/>
    </w:p>
    <w:sectPr>
      <w:pgSz w:w="16838" w:h="11906" w:orient="landscape"/>
      <w:pgMar w:top="1080" w:right="1440" w:bottom="108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1AE7"/>
    <w:rsid w:val="00015D39"/>
    <w:rsid w:val="000205AA"/>
    <w:rsid w:val="00024874"/>
    <w:rsid w:val="00032D9A"/>
    <w:rsid w:val="00033395"/>
    <w:rsid w:val="0003484B"/>
    <w:rsid w:val="000426FE"/>
    <w:rsid w:val="00047895"/>
    <w:rsid w:val="00063F25"/>
    <w:rsid w:val="0007435F"/>
    <w:rsid w:val="00085979"/>
    <w:rsid w:val="000B39D1"/>
    <w:rsid w:val="000C413B"/>
    <w:rsid w:val="000C625A"/>
    <w:rsid w:val="000D50D5"/>
    <w:rsid w:val="000E5F5A"/>
    <w:rsid w:val="00100EC6"/>
    <w:rsid w:val="001015D6"/>
    <w:rsid w:val="00105094"/>
    <w:rsid w:val="001108F8"/>
    <w:rsid w:val="00116C6D"/>
    <w:rsid w:val="00123C8A"/>
    <w:rsid w:val="00131473"/>
    <w:rsid w:val="00143168"/>
    <w:rsid w:val="00172A27"/>
    <w:rsid w:val="001971B4"/>
    <w:rsid w:val="001A106B"/>
    <w:rsid w:val="001A121F"/>
    <w:rsid w:val="001A50E0"/>
    <w:rsid w:val="001B15B9"/>
    <w:rsid w:val="001B4644"/>
    <w:rsid w:val="001B6099"/>
    <w:rsid w:val="001C19B3"/>
    <w:rsid w:val="001D08F9"/>
    <w:rsid w:val="001D2521"/>
    <w:rsid w:val="001D2816"/>
    <w:rsid w:val="001D7689"/>
    <w:rsid w:val="001E137F"/>
    <w:rsid w:val="001F6B4B"/>
    <w:rsid w:val="001F715C"/>
    <w:rsid w:val="00210975"/>
    <w:rsid w:val="00212FE9"/>
    <w:rsid w:val="00223AC3"/>
    <w:rsid w:val="00260BD0"/>
    <w:rsid w:val="002775DD"/>
    <w:rsid w:val="00283D80"/>
    <w:rsid w:val="0029145A"/>
    <w:rsid w:val="00296D7C"/>
    <w:rsid w:val="002A2B0C"/>
    <w:rsid w:val="002A655C"/>
    <w:rsid w:val="002B744E"/>
    <w:rsid w:val="002D5026"/>
    <w:rsid w:val="002F77F8"/>
    <w:rsid w:val="003249A0"/>
    <w:rsid w:val="0033172E"/>
    <w:rsid w:val="003331E6"/>
    <w:rsid w:val="003342CB"/>
    <w:rsid w:val="003438E2"/>
    <w:rsid w:val="00344893"/>
    <w:rsid w:val="003515B6"/>
    <w:rsid w:val="00384391"/>
    <w:rsid w:val="00391E1D"/>
    <w:rsid w:val="00395A93"/>
    <w:rsid w:val="003D7B03"/>
    <w:rsid w:val="003E45AF"/>
    <w:rsid w:val="003E4D65"/>
    <w:rsid w:val="003E51D7"/>
    <w:rsid w:val="003F3A2C"/>
    <w:rsid w:val="004018C7"/>
    <w:rsid w:val="004034AA"/>
    <w:rsid w:val="0041199E"/>
    <w:rsid w:val="00443263"/>
    <w:rsid w:val="004641E0"/>
    <w:rsid w:val="00471926"/>
    <w:rsid w:val="00475FEC"/>
    <w:rsid w:val="004A1B93"/>
    <w:rsid w:val="004B16F0"/>
    <w:rsid w:val="004B283C"/>
    <w:rsid w:val="004C43CE"/>
    <w:rsid w:val="004D495A"/>
    <w:rsid w:val="004D7EC4"/>
    <w:rsid w:val="004E2E7C"/>
    <w:rsid w:val="004E7EB0"/>
    <w:rsid w:val="004F5E04"/>
    <w:rsid w:val="00500949"/>
    <w:rsid w:val="00502F2F"/>
    <w:rsid w:val="00506140"/>
    <w:rsid w:val="00511753"/>
    <w:rsid w:val="00534480"/>
    <w:rsid w:val="00535F9B"/>
    <w:rsid w:val="00541DEC"/>
    <w:rsid w:val="00556130"/>
    <w:rsid w:val="00562845"/>
    <w:rsid w:val="00570C6F"/>
    <w:rsid w:val="00572CA4"/>
    <w:rsid w:val="0058718E"/>
    <w:rsid w:val="00593721"/>
    <w:rsid w:val="005A0755"/>
    <w:rsid w:val="005A1106"/>
    <w:rsid w:val="005A272F"/>
    <w:rsid w:val="005B61A0"/>
    <w:rsid w:val="005F606B"/>
    <w:rsid w:val="005F658F"/>
    <w:rsid w:val="0061086B"/>
    <w:rsid w:val="00631A1D"/>
    <w:rsid w:val="00631E08"/>
    <w:rsid w:val="00641170"/>
    <w:rsid w:val="00645975"/>
    <w:rsid w:val="00647957"/>
    <w:rsid w:val="00666B7F"/>
    <w:rsid w:val="006863DE"/>
    <w:rsid w:val="00691507"/>
    <w:rsid w:val="006A4A26"/>
    <w:rsid w:val="006B2285"/>
    <w:rsid w:val="006D008B"/>
    <w:rsid w:val="006D01BA"/>
    <w:rsid w:val="006D4098"/>
    <w:rsid w:val="006D5611"/>
    <w:rsid w:val="006E3414"/>
    <w:rsid w:val="006F0A76"/>
    <w:rsid w:val="006F7D6F"/>
    <w:rsid w:val="00706A07"/>
    <w:rsid w:val="007129E7"/>
    <w:rsid w:val="007202B9"/>
    <w:rsid w:val="00756E02"/>
    <w:rsid w:val="00761F98"/>
    <w:rsid w:val="007649EC"/>
    <w:rsid w:val="007876E6"/>
    <w:rsid w:val="007A3919"/>
    <w:rsid w:val="007A5BBD"/>
    <w:rsid w:val="007A645B"/>
    <w:rsid w:val="007C601B"/>
    <w:rsid w:val="007E58A5"/>
    <w:rsid w:val="007F416C"/>
    <w:rsid w:val="00805C57"/>
    <w:rsid w:val="0081338F"/>
    <w:rsid w:val="008138E0"/>
    <w:rsid w:val="0081640C"/>
    <w:rsid w:val="00824852"/>
    <w:rsid w:val="00830F5E"/>
    <w:rsid w:val="0084287D"/>
    <w:rsid w:val="008430E2"/>
    <w:rsid w:val="00843AB5"/>
    <w:rsid w:val="00854118"/>
    <w:rsid w:val="00866956"/>
    <w:rsid w:val="008747C2"/>
    <w:rsid w:val="0088185D"/>
    <w:rsid w:val="008B5B13"/>
    <w:rsid w:val="008C0256"/>
    <w:rsid w:val="008C1D5D"/>
    <w:rsid w:val="008D0262"/>
    <w:rsid w:val="008D6673"/>
    <w:rsid w:val="008E30E4"/>
    <w:rsid w:val="008E6625"/>
    <w:rsid w:val="008F4FAF"/>
    <w:rsid w:val="00901638"/>
    <w:rsid w:val="00910313"/>
    <w:rsid w:val="00911D97"/>
    <w:rsid w:val="0093553B"/>
    <w:rsid w:val="0093699D"/>
    <w:rsid w:val="0094145F"/>
    <w:rsid w:val="00943858"/>
    <w:rsid w:val="00957195"/>
    <w:rsid w:val="009806EB"/>
    <w:rsid w:val="00983F07"/>
    <w:rsid w:val="00992587"/>
    <w:rsid w:val="009954EE"/>
    <w:rsid w:val="009B4602"/>
    <w:rsid w:val="009D26FB"/>
    <w:rsid w:val="009D49C6"/>
    <w:rsid w:val="009F0FFD"/>
    <w:rsid w:val="009F51A5"/>
    <w:rsid w:val="00A03CA6"/>
    <w:rsid w:val="00A1583F"/>
    <w:rsid w:val="00A15D38"/>
    <w:rsid w:val="00A31DBF"/>
    <w:rsid w:val="00A51298"/>
    <w:rsid w:val="00A54EAE"/>
    <w:rsid w:val="00A568EA"/>
    <w:rsid w:val="00A73408"/>
    <w:rsid w:val="00A77A75"/>
    <w:rsid w:val="00A86325"/>
    <w:rsid w:val="00A91E0D"/>
    <w:rsid w:val="00A97EDF"/>
    <w:rsid w:val="00AA32AE"/>
    <w:rsid w:val="00AA3D50"/>
    <w:rsid w:val="00AA7A7C"/>
    <w:rsid w:val="00AB2CB9"/>
    <w:rsid w:val="00AC383B"/>
    <w:rsid w:val="00AD73C8"/>
    <w:rsid w:val="00AE0BCD"/>
    <w:rsid w:val="00AE5E2C"/>
    <w:rsid w:val="00B059CD"/>
    <w:rsid w:val="00B16E93"/>
    <w:rsid w:val="00B24FBB"/>
    <w:rsid w:val="00B35A7C"/>
    <w:rsid w:val="00B41DD7"/>
    <w:rsid w:val="00B60E79"/>
    <w:rsid w:val="00B73CF4"/>
    <w:rsid w:val="00B740B4"/>
    <w:rsid w:val="00B80368"/>
    <w:rsid w:val="00BA3D3D"/>
    <w:rsid w:val="00BA4543"/>
    <w:rsid w:val="00BB1FE8"/>
    <w:rsid w:val="00BC0ED9"/>
    <w:rsid w:val="00BC3CEF"/>
    <w:rsid w:val="00BF0694"/>
    <w:rsid w:val="00C05FC0"/>
    <w:rsid w:val="00C22E7D"/>
    <w:rsid w:val="00C3515F"/>
    <w:rsid w:val="00C409CB"/>
    <w:rsid w:val="00C53BA8"/>
    <w:rsid w:val="00C55062"/>
    <w:rsid w:val="00C55272"/>
    <w:rsid w:val="00C94FFD"/>
    <w:rsid w:val="00CA65F4"/>
    <w:rsid w:val="00CD64B1"/>
    <w:rsid w:val="00CF0327"/>
    <w:rsid w:val="00CF4615"/>
    <w:rsid w:val="00D035CF"/>
    <w:rsid w:val="00D0380D"/>
    <w:rsid w:val="00D1611A"/>
    <w:rsid w:val="00D2137E"/>
    <w:rsid w:val="00D2326C"/>
    <w:rsid w:val="00D25D58"/>
    <w:rsid w:val="00D32EFD"/>
    <w:rsid w:val="00D34477"/>
    <w:rsid w:val="00D35E23"/>
    <w:rsid w:val="00D6275E"/>
    <w:rsid w:val="00D62AB5"/>
    <w:rsid w:val="00D64068"/>
    <w:rsid w:val="00D86EB3"/>
    <w:rsid w:val="00DA55D0"/>
    <w:rsid w:val="00DA6327"/>
    <w:rsid w:val="00DB356D"/>
    <w:rsid w:val="00DB74C9"/>
    <w:rsid w:val="00DB7585"/>
    <w:rsid w:val="00DC457F"/>
    <w:rsid w:val="00DC4CF2"/>
    <w:rsid w:val="00DD7B91"/>
    <w:rsid w:val="00DF42F3"/>
    <w:rsid w:val="00E126F8"/>
    <w:rsid w:val="00E30C5C"/>
    <w:rsid w:val="00E31D5B"/>
    <w:rsid w:val="00E35A6D"/>
    <w:rsid w:val="00E37E7A"/>
    <w:rsid w:val="00E47505"/>
    <w:rsid w:val="00E517D8"/>
    <w:rsid w:val="00E54231"/>
    <w:rsid w:val="00E550BA"/>
    <w:rsid w:val="00E57B76"/>
    <w:rsid w:val="00E741EF"/>
    <w:rsid w:val="00E75B5C"/>
    <w:rsid w:val="00E75C9A"/>
    <w:rsid w:val="00E962F2"/>
    <w:rsid w:val="00E974C7"/>
    <w:rsid w:val="00EA00CF"/>
    <w:rsid w:val="00EE1DB2"/>
    <w:rsid w:val="00EE2B60"/>
    <w:rsid w:val="00EE545B"/>
    <w:rsid w:val="00EF1381"/>
    <w:rsid w:val="00EF3058"/>
    <w:rsid w:val="00EF7626"/>
    <w:rsid w:val="00F00C28"/>
    <w:rsid w:val="00F02749"/>
    <w:rsid w:val="00F032F5"/>
    <w:rsid w:val="00F0490C"/>
    <w:rsid w:val="00F257BC"/>
    <w:rsid w:val="00F444C7"/>
    <w:rsid w:val="00F50F77"/>
    <w:rsid w:val="00F61462"/>
    <w:rsid w:val="00F70495"/>
    <w:rsid w:val="00F73B2B"/>
    <w:rsid w:val="00F74455"/>
    <w:rsid w:val="00F907B6"/>
    <w:rsid w:val="00F90FE8"/>
    <w:rsid w:val="00F93F9D"/>
    <w:rsid w:val="00F94815"/>
    <w:rsid w:val="00FD3C83"/>
    <w:rsid w:val="00FE562C"/>
    <w:rsid w:val="00FF6E79"/>
    <w:rsid w:val="12211FD8"/>
    <w:rsid w:val="1C3825C2"/>
    <w:rsid w:val="4F8048F9"/>
    <w:rsid w:val="704E63BE"/>
    <w:rsid w:val="71D03037"/>
    <w:rsid w:val="770A5FD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rPr>
      <w:rFonts w:ascii="宋体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纯文本 Char"/>
    <w:basedOn w:val="6"/>
    <w:link w:val="2"/>
    <w:qFormat/>
    <w:uiPriority w:val="0"/>
    <w:rPr>
      <w:rFonts w:ascii="宋体" w:hAnsi="Times New Roman" w:eastAsia="宋体" w:cs="Times New Roman"/>
    </w:rPr>
  </w:style>
  <w:style w:type="character" w:customStyle="1" w:styleId="9">
    <w:name w:val="页眉 Char"/>
    <w:basedOn w:val="6"/>
    <w:link w:val="5"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852518-DB41-4306-9589-F36C4113E1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256</Words>
  <Characters>1463</Characters>
  <Lines>12</Lines>
  <Paragraphs>3</Paragraphs>
  <TotalTime>0</TotalTime>
  <ScaleCrop>false</ScaleCrop>
  <LinksUpToDate>false</LinksUpToDate>
  <CharactersWithSpaces>1716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2016-10-25T12:15:00Z</dcterms:created>
  <dc:creator>dell</dc:creator>
  <cp:lastModifiedBy>lenovo</cp:lastModifiedBy>
  <cp:lastPrinted>2016-10-26T06:34:00Z</cp:lastPrinted>
  <dcterms:modified xsi:type="dcterms:W3CDTF">2016-10-27T17:02:57Z</dcterms:modified>
  <cp:revision>452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